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B" w:rsidRDefault="00921EAD" w:rsidP="0053392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323" wp14:editId="715B3A69">
                <wp:simplePos x="0" y="0"/>
                <wp:positionH relativeFrom="column">
                  <wp:posOffset>123825</wp:posOffset>
                </wp:positionH>
                <wp:positionV relativeFrom="paragraph">
                  <wp:posOffset>-485140</wp:posOffset>
                </wp:positionV>
                <wp:extent cx="6497955" cy="209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A950BE" w:rsidRDefault="00921EAD" w:rsidP="008C369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</w:pP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351 N</w:t>
                            </w:r>
                            <w:r w:rsidR="009B371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Mountain View Ave</w:t>
                            </w:r>
                            <w:r w:rsidR="009B371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.,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#303, San Bernardino, CA 92415</w:t>
                            </w:r>
                            <w:r w:rsidR="00B7751D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371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92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|</w:t>
                            </w:r>
                            <w:r w:rsidR="0012311C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 Phone: 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909</w:t>
                            </w:r>
                            <w:r w:rsidR="00D90886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387</w:t>
                            </w:r>
                            <w:r w:rsidR="00D90886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9146</w:t>
                            </w:r>
                            <w:r w:rsidR="009B371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92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0886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|</w:t>
                            </w:r>
                            <w:r w:rsidR="0053392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371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92B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909</w:t>
                            </w:r>
                            <w:r w:rsidR="00B7751D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387</w:t>
                            </w:r>
                            <w:r w:rsidR="00B7751D"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.</w:t>
                            </w:r>
                            <w:r w:rsidRPr="00A950BE">
                              <w:rPr>
                                <w:rFonts w:ascii="Arial" w:hAnsi="Arial" w:cs="Arial"/>
                                <w:color w:val="255AA8"/>
                                <w:sz w:val="16"/>
                                <w:szCs w:val="16"/>
                              </w:rPr>
                              <w:t>6228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A3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.75pt;margin-top:-38.2pt;width:511.6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" filled="f" stroked="f">
                <v:textbox inset="0,0,0,0">
                  <w:txbxContent>
                    <w:p w:rsidR="0053392B" w:rsidRPr="00A950BE" w:rsidRDefault="00921EAD" w:rsidP="008C369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</w:pP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351 N</w:t>
                      </w:r>
                      <w:r w:rsidR="009B371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Mountain View Ave</w:t>
                      </w:r>
                      <w:r w:rsidR="009B371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.,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#303, San Bernardino, CA 92415</w:t>
                      </w:r>
                      <w:r w:rsidR="00B7751D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9B371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53392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|</w:t>
                      </w:r>
                      <w:r w:rsidR="0012311C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 Phone: 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909</w:t>
                      </w:r>
                      <w:r w:rsidR="00D90886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387</w:t>
                      </w:r>
                      <w:r w:rsidR="00D90886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9146</w:t>
                      </w:r>
                      <w:r w:rsidR="009B371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53392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D90886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|</w:t>
                      </w:r>
                      <w:r w:rsidR="0053392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9B371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 </w:t>
                      </w:r>
                      <w:r w:rsidR="0053392B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 xml:space="preserve">Fax: 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909</w:t>
                      </w:r>
                      <w:r w:rsidR="00B7751D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387</w:t>
                      </w:r>
                      <w:r w:rsidR="00B7751D"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.</w:t>
                      </w:r>
                      <w:r w:rsidRPr="00A950BE">
                        <w:rPr>
                          <w:rFonts w:ascii="Arial" w:hAnsi="Arial" w:cs="Arial"/>
                          <w:color w:val="255AA8"/>
                          <w:sz w:val="16"/>
                          <w:szCs w:val="16"/>
                        </w:rPr>
                        <w:t>6228</w:t>
                      </w:r>
                    </w:p>
                  </w:txbxContent>
                </v:textbox>
              </v:shape>
            </w:pict>
          </mc:Fallback>
        </mc:AlternateContent>
      </w:r>
      <w:r w:rsidR="00AF2A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D4C1" wp14:editId="59DAC30F">
                <wp:simplePos x="0" y="0"/>
                <wp:positionH relativeFrom="column">
                  <wp:posOffset>4640580</wp:posOffset>
                </wp:positionH>
                <wp:positionV relativeFrom="paragraph">
                  <wp:posOffset>114300</wp:posOffset>
                </wp:positionV>
                <wp:extent cx="1963420" cy="2794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Corwin Porter</w:t>
                            </w:r>
                          </w:p>
                          <w:p w:rsidR="00204441" w:rsidRPr="004F512C" w:rsidRDefault="00204441" w:rsidP="0020444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D4C1" id="Text Box 1" o:spid="_x0000_s1027" type="#_x0000_t202" style="position:absolute;left:0;text-align:left;margin-left:365.4pt;margin-top:9pt;width:154.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" filled="f" stroked="f">
                <v:textbox inset="0,0,0,0">
                  <w:txbxContent>
                    <w:p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Corwin Porter</w:t>
                      </w:r>
                    </w:p>
                    <w:p w:rsidR="00204441" w:rsidRPr="004F512C" w:rsidRDefault="00204441" w:rsidP="0020444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53392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79F336" wp14:editId="39743383">
                <wp:simplePos x="0" y="0"/>
                <wp:positionH relativeFrom="column">
                  <wp:posOffset>2096770</wp:posOffset>
                </wp:positionH>
                <wp:positionV relativeFrom="paragraph">
                  <wp:posOffset>87630</wp:posOffset>
                </wp:positionV>
                <wp:extent cx="2922270" cy="4673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2B" w:rsidRPr="00657C46" w:rsidRDefault="00373B6B" w:rsidP="008C36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36"/>
                                <w:szCs w:val="36"/>
                              </w:rPr>
                              <w:t>Public Health</w:t>
                            </w:r>
                          </w:p>
                          <w:p w:rsidR="00916650" w:rsidRPr="00657C46" w:rsidRDefault="009B371B" w:rsidP="008C36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55AA8"/>
                                <w:sz w:val="28"/>
                                <w:szCs w:val="28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9F336" id="Text Box 6" o:spid="_x0000_s1028" type="#_x0000_t202" style="position:absolute;left:0;text-align:left;margin-left:165.1pt;margin-top:6.9pt;width:230.1pt;height:36.8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" filled="f" stroked="f">
                <v:textbox style="mso-fit-shape-to-text:t" inset="0,0,0,0">
                  <w:txbxContent>
                    <w:p w:rsidR="0053392B" w:rsidRPr="00657C46" w:rsidRDefault="00373B6B" w:rsidP="008C369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36"/>
                          <w:szCs w:val="36"/>
                        </w:rPr>
                        <w:t>Public Health</w:t>
                      </w:r>
                    </w:p>
                    <w:p w:rsidR="00916650" w:rsidRPr="00657C46" w:rsidRDefault="009B371B" w:rsidP="008C369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55AA8"/>
                          <w:sz w:val="28"/>
                          <w:szCs w:val="28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392B" w:rsidRDefault="00DD4B38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8FAB6" wp14:editId="39E6F4F4">
                <wp:simplePos x="0" y="0"/>
                <wp:positionH relativeFrom="column">
                  <wp:posOffset>4648200</wp:posOffset>
                </wp:positionH>
                <wp:positionV relativeFrom="paragraph">
                  <wp:posOffset>187325</wp:posOffset>
                </wp:positionV>
                <wp:extent cx="1963420" cy="2794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38" w:rsidRPr="004F512C" w:rsidRDefault="00DD4B38" w:rsidP="00DD4B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Joshua Dugas</w:t>
                            </w:r>
                          </w:p>
                          <w:p w:rsidR="00DD4B38" w:rsidRPr="004F512C" w:rsidRDefault="00DD4B38" w:rsidP="00DD4B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Interim Assistant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FAB6" id="Text Box 3" o:spid="_x0000_s1029" type="#_x0000_t202" style="position:absolute;margin-left:366pt;margin-top:14.75pt;width:154.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" filled="f" stroked="f">
                <v:textbox inset="0,0,0,0">
                  <w:txbxContent>
                    <w:p w:rsidR="00DD4B38" w:rsidRPr="004F512C" w:rsidRDefault="00DD4B38" w:rsidP="00DD4B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Joshua Dugas</w:t>
                      </w:r>
                    </w:p>
                    <w:p w:rsidR="00DD4B38" w:rsidRPr="004F512C" w:rsidRDefault="00DD4B38" w:rsidP="00DD4B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Interim Assistant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53392B" w:rsidRDefault="00DD4B38" w:rsidP="005339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01080" wp14:editId="5695F2DD">
                <wp:simplePos x="0" y="0"/>
                <wp:positionH relativeFrom="column">
                  <wp:posOffset>4694555</wp:posOffset>
                </wp:positionH>
                <wp:positionV relativeFrom="paragraph">
                  <wp:posOffset>260350</wp:posOffset>
                </wp:positionV>
                <wp:extent cx="1910080" cy="279400"/>
                <wp:effectExtent l="0" t="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14" w:rsidRPr="004F512C" w:rsidRDefault="006A2314" w:rsidP="006A231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Erin Gustafson, M.D.</w:t>
                            </w:r>
                            <w:r w:rsidR="009B05EF">
                              <w:rPr>
                                <w:rFonts w:ascii="Arial" w:hAnsi="Arial" w:cs="Arial"/>
                                <w:b/>
                                <w:color w:val="255AA8"/>
                                <w:sz w:val="18"/>
                                <w:szCs w:val="18"/>
                              </w:rPr>
                              <w:t>, MPH</w:t>
                            </w:r>
                          </w:p>
                          <w:p w:rsidR="006A2314" w:rsidRPr="004F512C" w:rsidRDefault="004772D6" w:rsidP="006A2314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>Interim</w:t>
                            </w:r>
                            <w:r w:rsidR="006A2314">
                              <w:rPr>
                                <w:rFonts w:ascii="Arial" w:hAnsi="Arial" w:cs="Arial"/>
                                <w:color w:val="255AA8"/>
                                <w:sz w:val="18"/>
                                <w:szCs w:val="18"/>
                              </w:rPr>
                              <w:t xml:space="preserve"> Health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1080" id="Text Box 2" o:spid="_x0000_s1030" type="#_x0000_t202" style="position:absolute;margin-left:369.65pt;margin-top:20.5pt;width:150.4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" filled="f" stroked="f">
                <v:textbox inset="0,0,0,0">
                  <w:txbxContent>
                    <w:p w:rsidR="006A2314" w:rsidRPr="004F512C" w:rsidRDefault="006A2314" w:rsidP="006A231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Erin Gustafson, M.D.</w:t>
                      </w:r>
                      <w:r w:rsidR="009B05EF">
                        <w:rPr>
                          <w:rFonts w:ascii="Arial" w:hAnsi="Arial" w:cs="Arial"/>
                          <w:b/>
                          <w:color w:val="255AA8"/>
                          <w:sz w:val="18"/>
                          <w:szCs w:val="18"/>
                        </w:rPr>
                        <w:t>, MPH</w:t>
                      </w:r>
                    </w:p>
                    <w:p w:rsidR="006A2314" w:rsidRPr="004F512C" w:rsidRDefault="004772D6" w:rsidP="006A2314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>Interim</w:t>
                      </w:r>
                      <w:r w:rsidR="006A2314">
                        <w:rPr>
                          <w:rFonts w:ascii="Arial" w:hAnsi="Arial" w:cs="Arial"/>
                          <w:color w:val="255AA8"/>
                          <w:sz w:val="18"/>
                          <w:szCs w:val="18"/>
                        </w:rPr>
                        <w:t xml:space="preserve"> Health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A37F31" w:rsidRDefault="00A37F31" w:rsidP="0053392B"/>
    <w:p w:rsidR="009B371B" w:rsidRDefault="009B371B" w:rsidP="004E14C4"/>
    <w:p w:rsidR="008A027D" w:rsidRPr="00F65CA1" w:rsidRDefault="00976C98" w:rsidP="008A027D">
      <w:pPr>
        <w:rPr>
          <w:rFonts w:ascii="Myriad Pro" w:hAnsi="Myriad Pro"/>
        </w:rPr>
      </w:pPr>
      <w:r>
        <w:rPr>
          <w:rFonts w:ascii="Myriad Pro" w:hAnsi="Myriad Pro"/>
        </w:rPr>
        <w:t>September</w:t>
      </w:r>
      <w:r w:rsidR="008A027D" w:rsidRPr="00F65CA1">
        <w:rPr>
          <w:rFonts w:ascii="Myriad Pro" w:hAnsi="Myriad Pro"/>
        </w:rPr>
        <w:t xml:space="preserve"> </w:t>
      </w:r>
      <w:r w:rsidR="00045012">
        <w:rPr>
          <w:rFonts w:ascii="Myriad Pro" w:hAnsi="Myriad Pro"/>
        </w:rPr>
        <w:t>15</w:t>
      </w:r>
      <w:r w:rsidR="008A027D" w:rsidRPr="00F65CA1">
        <w:rPr>
          <w:rFonts w:ascii="Myriad Pro" w:hAnsi="Myriad Pro"/>
        </w:rPr>
        <w:t>, 2020</w:t>
      </w:r>
    </w:p>
    <w:p w:rsidR="008A027D" w:rsidRPr="00F65CA1" w:rsidRDefault="008A027D" w:rsidP="008A027D">
      <w:pPr>
        <w:rPr>
          <w:rFonts w:ascii="Myriad Pro" w:hAnsi="Myriad Pro"/>
        </w:rPr>
      </w:pPr>
      <w:r w:rsidRPr="00F65CA1">
        <w:rPr>
          <w:rFonts w:ascii="Myriad Pro" w:hAnsi="Myriad Pro"/>
        </w:rPr>
        <w:t xml:space="preserve">Dear </w:t>
      </w:r>
      <w:proofErr w:type="spellStart"/>
      <w:r w:rsidR="00045012">
        <w:rPr>
          <w:rFonts w:ascii="Myriad Pro" w:hAnsi="Myriad Pro"/>
        </w:rPr>
        <w:t>Mr</w:t>
      </w:r>
      <w:proofErr w:type="spellEnd"/>
      <w:r w:rsidR="00045012">
        <w:rPr>
          <w:rFonts w:ascii="Myriad Pro" w:hAnsi="Myriad Pro"/>
        </w:rPr>
        <w:t xml:space="preserve"> Ontiveros</w:t>
      </w:r>
      <w:r w:rsidRPr="00F65CA1">
        <w:rPr>
          <w:rFonts w:ascii="Myriad Pro" w:hAnsi="Myriad Pro"/>
        </w:rPr>
        <w:t>:</w:t>
      </w:r>
    </w:p>
    <w:p w:rsidR="008A027D" w:rsidRDefault="008A027D" w:rsidP="008A027D">
      <w:pPr>
        <w:spacing w:after="0" w:line="240" w:lineRule="auto"/>
        <w:rPr>
          <w:rFonts w:ascii="Myriad Pro" w:hAnsi="Myriad Pro"/>
        </w:rPr>
      </w:pPr>
      <w:r w:rsidRPr="00F65CA1">
        <w:rPr>
          <w:rFonts w:ascii="Myriad Pro" w:hAnsi="Myriad Pro"/>
        </w:rPr>
        <w:t xml:space="preserve">The San Bernardino County Department of Public Health </w:t>
      </w:r>
      <w:r w:rsidR="00B21E47">
        <w:rPr>
          <w:rFonts w:ascii="Myriad Pro" w:hAnsi="Myriad Pro"/>
        </w:rPr>
        <w:t>su</w:t>
      </w:r>
      <w:r>
        <w:rPr>
          <w:rFonts w:ascii="Myriad Pro" w:hAnsi="Myriad Pro"/>
        </w:rPr>
        <w:t xml:space="preserve">bmitted your </w:t>
      </w:r>
      <w:r w:rsidRPr="00F65CA1">
        <w:rPr>
          <w:rFonts w:ascii="Myriad Pro" w:hAnsi="Myriad Pro"/>
        </w:rPr>
        <w:t xml:space="preserve">Elementary Education Waiver request </w:t>
      </w:r>
      <w:r w:rsidR="009D3E29">
        <w:rPr>
          <w:rFonts w:ascii="Myriad Pro" w:hAnsi="Myriad Pro"/>
        </w:rPr>
        <w:t>for</w:t>
      </w:r>
      <w:r w:rsidR="00045012">
        <w:rPr>
          <w:rFonts w:ascii="Myriad Pro" w:hAnsi="Myriad Pro"/>
        </w:rPr>
        <w:t xml:space="preserve"> Joshua Springs </w:t>
      </w:r>
      <w:r w:rsidR="00210EB0">
        <w:rPr>
          <w:rFonts w:ascii="Myriad Pro" w:hAnsi="Myriad Pro"/>
        </w:rPr>
        <w:t xml:space="preserve">Christian </w:t>
      </w:r>
      <w:r w:rsidR="00045012">
        <w:rPr>
          <w:rFonts w:ascii="Myriad Pro" w:hAnsi="Myriad Pro"/>
        </w:rPr>
        <w:t>School</w:t>
      </w:r>
      <w:r w:rsidR="0067575B">
        <w:rPr>
          <w:rFonts w:ascii="Myriad Pro" w:hAnsi="Myriad Pro"/>
        </w:rPr>
        <w:t xml:space="preserve"> </w:t>
      </w:r>
      <w:r>
        <w:rPr>
          <w:rFonts w:ascii="Myriad Pro" w:hAnsi="Myriad Pro"/>
        </w:rPr>
        <w:t>t</w:t>
      </w:r>
      <w:r w:rsidRPr="00F65CA1">
        <w:rPr>
          <w:rFonts w:ascii="Myriad Pro" w:hAnsi="Myriad Pro"/>
        </w:rPr>
        <w:t xml:space="preserve">o the California Department of Public Health for consultation and concurrence on </w:t>
      </w:r>
      <w:r w:rsidR="00976C98">
        <w:rPr>
          <w:rFonts w:ascii="Myriad Pro" w:hAnsi="Myriad Pro"/>
        </w:rPr>
        <w:t xml:space="preserve">September </w:t>
      </w:r>
      <w:r w:rsidR="0067575B">
        <w:rPr>
          <w:rFonts w:ascii="Myriad Pro" w:hAnsi="Myriad Pro"/>
        </w:rPr>
        <w:t>1</w:t>
      </w:r>
      <w:r w:rsidR="00045012">
        <w:rPr>
          <w:rFonts w:ascii="Myriad Pro" w:hAnsi="Myriad Pro"/>
        </w:rPr>
        <w:t>4</w:t>
      </w:r>
      <w:r w:rsidRPr="00F65CA1">
        <w:rPr>
          <w:rFonts w:ascii="Myriad Pro" w:hAnsi="Myriad Pro"/>
        </w:rPr>
        <w:t xml:space="preserve">, 2020.  </w:t>
      </w:r>
      <w:r w:rsidR="0067575B">
        <w:rPr>
          <w:rFonts w:ascii="Myriad Pro" w:hAnsi="Myriad Pro"/>
        </w:rPr>
        <w:t xml:space="preserve">Our recommendation to the State </w:t>
      </w:r>
      <w:r w:rsidR="001135C7">
        <w:rPr>
          <w:rFonts w:ascii="Myriad Pro" w:hAnsi="Myriad Pro"/>
        </w:rPr>
        <w:t xml:space="preserve">for </w:t>
      </w:r>
      <w:bookmarkStart w:id="0" w:name="_GoBack"/>
      <w:bookmarkEnd w:id="0"/>
      <w:r w:rsidR="001135C7">
        <w:rPr>
          <w:rFonts w:ascii="Myriad Pro" w:hAnsi="Myriad Pro"/>
        </w:rPr>
        <w:t>consideration was</w:t>
      </w:r>
      <w:r w:rsidR="0067575B">
        <w:rPr>
          <w:rFonts w:ascii="Myriad Pro" w:hAnsi="Myriad Pro"/>
        </w:rPr>
        <w:t xml:space="preserve"> based upon </w:t>
      </w:r>
      <w:r w:rsidR="001135C7">
        <w:rPr>
          <w:rFonts w:ascii="Myriad Pro" w:hAnsi="Myriad Pro"/>
        </w:rPr>
        <w:t xml:space="preserve">a </w:t>
      </w:r>
      <w:r w:rsidR="0067575B">
        <w:rPr>
          <w:rFonts w:ascii="Myriad Pro" w:hAnsi="Myriad Pro"/>
        </w:rPr>
        <w:t xml:space="preserve">new daily case rate for </w:t>
      </w:r>
      <w:r w:rsidR="00045012">
        <w:rPr>
          <w:rFonts w:ascii="Myriad Pro" w:hAnsi="Myriad Pro"/>
        </w:rPr>
        <w:t>Yucca Valley</w:t>
      </w:r>
      <w:r w:rsidR="00D37208">
        <w:rPr>
          <w:rFonts w:ascii="Myriad Pro" w:hAnsi="Myriad Pro"/>
        </w:rPr>
        <w:t xml:space="preserve"> of </w:t>
      </w:r>
      <w:r w:rsidR="0046085A">
        <w:rPr>
          <w:rFonts w:ascii="Myriad Pro" w:hAnsi="Myriad Pro"/>
        </w:rPr>
        <w:t>3.87</w:t>
      </w:r>
      <w:r w:rsidR="0067575B">
        <w:rPr>
          <w:rFonts w:ascii="Myriad Pro" w:hAnsi="Myriad Pro"/>
        </w:rPr>
        <w:t>/100,000</w:t>
      </w:r>
      <w:r w:rsidR="008041B8">
        <w:rPr>
          <w:rFonts w:ascii="Myriad Pro" w:hAnsi="Myriad Pro"/>
        </w:rPr>
        <w:t>.  This daily case rate is less t</w:t>
      </w:r>
      <w:r w:rsidR="008041B8" w:rsidRPr="00F65CA1">
        <w:rPr>
          <w:rFonts w:ascii="Myriad Pro" w:hAnsi="Myriad Pro"/>
        </w:rPr>
        <w:t>han the overall San Bernardino Count</w:t>
      </w:r>
      <w:r w:rsidR="008041B8">
        <w:rPr>
          <w:rFonts w:ascii="Myriad Pro" w:hAnsi="Myriad Pro"/>
        </w:rPr>
        <w:t>y new daily case rate (10.16</w:t>
      </w:r>
      <w:r w:rsidR="008041B8" w:rsidRPr="00F65CA1">
        <w:rPr>
          <w:rFonts w:ascii="Myriad Pro" w:hAnsi="Myriad Pro"/>
        </w:rPr>
        <w:t>/100,000</w:t>
      </w:r>
      <w:r w:rsidR="008041B8">
        <w:rPr>
          <w:rFonts w:ascii="Myriad Pro" w:hAnsi="Myriad Pro"/>
        </w:rPr>
        <w:t>)</w:t>
      </w:r>
      <w:r w:rsidR="008041B8" w:rsidRPr="00F65CA1">
        <w:rPr>
          <w:rFonts w:ascii="Myriad Pro" w:hAnsi="Myriad Pro"/>
        </w:rPr>
        <w:t xml:space="preserve"> and is </w:t>
      </w:r>
      <w:r w:rsidR="008041B8">
        <w:rPr>
          <w:rFonts w:ascii="Myriad Pro" w:hAnsi="Myriad Pro"/>
        </w:rPr>
        <w:t xml:space="preserve">also below </w:t>
      </w:r>
      <w:r w:rsidR="008041B8" w:rsidRPr="00F65CA1">
        <w:rPr>
          <w:rFonts w:ascii="Myriad Pro" w:hAnsi="Myriad Pro"/>
        </w:rPr>
        <w:t xml:space="preserve">the recommended </w:t>
      </w:r>
      <w:r w:rsidR="008041B8">
        <w:rPr>
          <w:rFonts w:ascii="Myriad Pro" w:hAnsi="Myriad Pro"/>
        </w:rPr>
        <w:t xml:space="preserve">upper </w:t>
      </w:r>
      <w:r w:rsidR="008041B8" w:rsidRPr="00F65CA1">
        <w:rPr>
          <w:rFonts w:ascii="Myriad Pro" w:hAnsi="Myriad Pro"/>
        </w:rPr>
        <w:t>threshold set by the State for considering an elementary school waiver for opening in-person instruction.</w:t>
      </w:r>
      <w:r w:rsidR="001135C7">
        <w:rPr>
          <w:rFonts w:ascii="Myriad Pro" w:hAnsi="Myriad Pro"/>
        </w:rPr>
        <w:t xml:space="preserve">  </w:t>
      </w:r>
      <w:r>
        <w:rPr>
          <w:rFonts w:ascii="Myriad Pro" w:hAnsi="Myriad Pro"/>
        </w:rPr>
        <w:t xml:space="preserve">We also determined that your </w:t>
      </w:r>
      <w:r w:rsidR="0046085A">
        <w:rPr>
          <w:rFonts w:ascii="Myriad Pro" w:hAnsi="Myriad Pro"/>
        </w:rPr>
        <w:t xml:space="preserve">revised </w:t>
      </w:r>
      <w:r>
        <w:rPr>
          <w:rFonts w:ascii="Myriad Pro" w:hAnsi="Myriad Pro"/>
        </w:rPr>
        <w:t xml:space="preserve">School Reopening Plan contained the required elements to prevent and reduce the spread of COVID-19 in the school setting.   </w:t>
      </w:r>
    </w:p>
    <w:p w:rsidR="008A027D" w:rsidRDefault="008A027D" w:rsidP="008A027D">
      <w:pPr>
        <w:spacing w:after="0" w:line="240" w:lineRule="auto"/>
        <w:rPr>
          <w:rFonts w:ascii="Myriad Pro" w:hAnsi="Myriad Pro"/>
        </w:rPr>
      </w:pPr>
    </w:p>
    <w:p w:rsidR="008A027D" w:rsidRPr="00F65CA1" w:rsidRDefault="008A027D" w:rsidP="008A027D">
      <w:pPr>
        <w:spacing w:after="0" w:line="240" w:lineRule="auto"/>
        <w:rPr>
          <w:rFonts w:ascii="Myriad Pro" w:hAnsi="Myriad Pro"/>
        </w:rPr>
      </w:pPr>
      <w:r w:rsidRPr="00F65CA1">
        <w:rPr>
          <w:rFonts w:ascii="Myriad Pro" w:hAnsi="Myriad Pro"/>
        </w:rPr>
        <w:t xml:space="preserve">We are pleased to notify you that the California Department of Public Health concurred with our recommendation </w:t>
      </w:r>
      <w:r>
        <w:rPr>
          <w:rFonts w:ascii="Myriad Pro" w:hAnsi="Myriad Pro"/>
        </w:rPr>
        <w:t>and notified</w:t>
      </w:r>
      <w:r w:rsidR="009D3E29">
        <w:rPr>
          <w:rFonts w:ascii="Myriad Pro" w:hAnsi="Myriad Pro"/>
        </w:rPr>
        <w:t xml:space="preserve"> us</w:t>
      </w:r>
      <w:r>
        <w:rPr>
          <w:rFonts w:ascii="Myriad Pro" w:hAnsi="Myriad Pro"/>
        </w:rPr>
        <w:t xml:space="preserve"> on </w:t>
      </w:r>
      <w:r w:rsidR="00976C98">
        <w:rPr>
          <w:rFonts w:ascii="Myriad Pro" w:hAnsi="Myriad Pro"/>
        </w:rPr>
        <w:t>September</w:t>
      </w:r>
      <w:r w:rsidR="002D351F">
        <w:rPr>
          <w:rFonts w:ascii="Myriad Pro" w:hAnsi="Myriad Pro"/>
        </w:rPr>
        <w:t xml:space="preserve"> 1</w:t>
      </w:r>
      <w:r w:rsidR="0046085A">
        <w:rPr>
          <w:rFonts w:ascii="Myriad Pro" w:hAnsi="Myriad Pro"/>
        </w:rPr>
        <w:t>5</w:t>
      </w:r>
      <w:r>
        <w:rPr>
          <w:rFonts w:ascii="Myriad Pro" w:hAnsi="Myriad Pro"/>
        </w:rPr>
        <w:t>, 2020 that we may</w:t>
      </w:r>
      <w:r w:rsidRPr="00F65CA1">
        <w:rPr>
          <w:rFonts w:ascii="Myriad Pro" w:hAnsi="Myriad Pro"/>
        </w:rPr>
        <w:t xml:space="preserve"> issue an approval to reopen </w:t>
      </w:r>
      <w:r w:rsidR="001135C7">
        <w:rPr>
          <w:rFonts w:ascii="Myriad Pro" w:hAnsi="Myriad Pro"/>
        </w:rPr>
        <w:t>your</w:t>
      </w:r>
      <w:r w:rsidRPr="00F65CA1">
        <w:rPr>
          <w:rFonts w:ascii="Myriad Pro" w:hAnsi="Myriad Pro"/>
        </w:rPr>
        <w:t xml:space="preserve"> Elementary School</w:t>
      </w:r>
      <w:r w:rsidR="009D3E29">
        <w:rPr>
          <w:rFonts w:ascii="Myriad Pro" w:hAnsi="Myriad Pro"/>
        </w:rPr>
        <w:t>, grades K-</w:t>
      </w:r>
      <w:r w:rsidR="002D351F">
        <w:rPr>
          <w:rFonts w:ascii="Myriad Pro" w:hAnsi="Myriad Pro"/>
        </w:rPr>
        <w:t>6</w:t>
      </w:r>
      <w:r w:rsidR="00534BAD">
        <w:rPr>
          <w:rFonts w:ascii="Myriad Pro" w:hAnsi="Myriad Pro"/>
        </w:rPr>
        <w:t>th</w:t>
      </w:r>
      <w:r w:rsidR="009D3E29">
        <w:rPr>
          <w:rFonts w:ascii="Myriad Pro" w:hAnsi="Myriad Pro"/>
        </w:rPr>
        <w:t xml:space="preserve"> only,</w:t>
      </w:r>
      <w:r w:rsidRPr="00F65CA1">
        <w:rPr>
          <w:rFonts w:ascii="Myriad Pro" w:hAnsi="Myriad Pro"/>
        </w:rPr>
        <w:t xml:space="preserve"> for in-person instruction </w:t>
      </w:r>
      <w:r w:rsidR="00976C98">
        <w:rPr>
          <w:rFonts w:ascii="Myriad Pro" w:hAnsi="Myriad Pro"/>
        </w:rPr>
        <w:t>for</w:t>
      </w:r>
      <w:r w:rsidRPr="00F65CA1">
        <w:rPr>
          <w:rFonts w:ascii="Myriad Pro" w:hAnsi="Myriad Pro"/>
        </w:rPr>
        <w:t xml:space="preserve"> the 2020-2021 academic school year.</w:t>
      </w:r>
    </w:p>
    <w:p w:rsidR="008A027D" w:rsidRPr="00F65CA1" w:rsidRDefault="008A027D" w:rsidP="008A027D">
      <w:pPr>
        <w:spacing w:after="0" w:line="240" w:lineRule="auto"/>
        <w:rPr>
          <w:rFonts w:ascii="Myriad Pro" w:hAnsi="Myriad Pro"/>
        </w:rPr>
      </w:pPr>
    </w:p>
    <w:p w:rsidR="008A027D" w:rsidRPr="00F65CA1" w:rsidRDefault="008A027D" w:rsidP="008A027D">
      <w:pPr>
        <w:spacing w:after="0" w:line="240" w:lineRule="auto"/>
        <w:rPr>
          <w:rFonts w:ascii="Myriad Pro" w:hAnsi="Myriad Pro"/>
        </w:rPr>
      </w:pPr>
      <w:r w:rsidRPr="00F65CA1">
        <w:rPr>
          <w:rFonts w:ascii="Myriad Pro" w:hAnsi="Myriad Pro"/>
        </w:rPr>
        <w:t>Thank you for your dedicated concern to return our students and staff safely to the classroom.  Best of luck to you in this new academic year.</w:t>
      </w:r>
    </w:p>
    <w:p w:rsidR="008A027D" w:rsidRPr="00F65CA1" w:rsidRDefault="008A027D" w:rsidP="008A027D">
      <w:pPr>
        <w:spacing w:after="0" w:line="240" w:lineRule="auto"/>
        <w:rPr>
          <w:rFonts w:ascii="Myriad Pro" w:hAnsi="Myriad Pro"/>
        </w:rPr>
      </w:pPr>
    </w:p>
    <w:p w:rsidR="008A027D" w:rsidRPr="00F65CA1" w:rsidRDefault="008A027D" w:rsidP="008A027D">
      <w:pPr>
        <w:rPr>
          <w:rFonts w:ascii="Myriad Pro" w:hAnsi="Myriad Pro"/>
        </w:rPr>
      </w:pPr>
      <w:r w:rsidRPr="00F65CA1">
        <w:rPr>
          <w:rFonts w:ascii="Myriad Pro" w:hAnsi="Myriad Pro"/>
        </w:rPr>
        <w:t xml:space="preserve">If you have any follow up questions or concerns, please contact the San Bernardino County Public Health School Liaison, Heather Cockerill by emailing </w:t>
      </w:r>
      <w:hyperlink r:id="rId8" w:history="1">
        <w:r w:rsidRPr="00F65CA1">
          <w:rPr>
            <w:rStyle w:val="Hyperlink"/>
            <w:rFonts w:ascii="Myriad Pro" w:hAnsi="Myriad Pro"/>
          </w:rPr>
          <w:t>hcockerill@dph.sbcounty.gov</w:t>
        </w:r>
      </w:hyperlink>
      <w:r w:rsidRPr="00F65CA1">
        <w:rPr>
          <w:rFonts w:ascii="Myriad Pro" w:hAnsi="Myriad Pro"/>
        </w:rPr>
        <w:t xml:space="preserve"> or calling 909-387-4557.</w:t>
      </w:r>
    </w:p>
    <w:p w:rsidR="004E14C4" w:rsidRPr="00F65CA1" w:rsidRDefault="004E14C4" w:rsidP="004E14C4">
      <w:pPr>
        <w:rPr>
          <w:rFonts w:ascii="Myriad Pro" w:hAnsi="Myriad Pro"/>
        </w:rPr>
      </w:pPr>
      <w:r w:rsidRPr="00F65CA1">
        <w:rPr>
          <w:rFonts w:ascii="Myriad Pro" w:hAnsi="Myriad Pro"/>
        </w:rPr>
        <w:t>Sincerely,</w:t>
      </w:r>
    </w:p>
    <w:p w:rsidR="004E14C4" w:rsidRPr="00F65CA1" w:rsidRDefault="007A2E12" w:rsidP="004E14C4">
      <w:pPr>
        <w:rPr>
          <w:rFonts w:ascii="Myriad Pro" w:hAnsi="Myriad Pro"/>
        </w:rPr>
      </w:pPr>
      <w:r>
        <w:rPr>
          <w:noProof/>
        </w:rPr>
        <w:drawing>
          <wp:inline distT="0" distB="0" distL="0" distR="0" wp14:anchorId="132FEEDA" wp14:editId="155C7A8F">
            <wp:extent cx="250507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C4" w:rsidRPr="00F65CA1" w:rsidRDefault="004E14C4" w:rsidP="00A950BE">
      <w:pPr>
        <w:spacing w:after="0"/>
        <w:rPr>
          <w:rFonts w:ascii="Myriad Pro" w:hAnsi="Myriad Pro"/>
        </w:rPr>
      </w:pPr>
      <w:r w:rsidRPr="00F65CA1">
        <w:rPr>
          <w:rFonts w:ascii="Myriad Pro" w:hAnsi="Myriad Pro"/>
        </w:rPr>
        <w:t>Erin Gustafson, MD, MPH</w:t>
      </w:r>
    </w:p>
    <w:p w:rsidR="004E14C4" w:rsidRPr="00F65CA1" w:rsidRDefault="004E14C4" w:rsidP="00A950BE">
      <w:pPr>
        <w:spacing w:after="0"/>
        <w:rPr>
          <w:rFonts w:ascii="Myriad Pro" w:hAnsi="Myriad Pro"/>
        </w:rPr>
      </w:pPr>
      <w:r w:rsidRPr="00F65CA1">
        <w:rPr>
          <w:rFonts w:ascii="Myriad Pro" w:hAnsi="Myriad Pro"/>
        </w:rPr>
        <w:t>Interim Health Officer</w:t>
      </w:r>
    </w:p>
    <w:p w:rsidR="0053392B" w:rsidRPr="00F65CA1" w:rsidRDefault="004E14C4" w:rsidP="007E752B">
      <w:pPr>
        <w:rPr>
          <w:rFonts w:ascii="Myriad Pro" w:hAnsi="Myriad Pro"/>
        </w:rPr>
      </w:pPr>
      <w:r w:rsidRPr="00F65CA1">
        <w:rPr>
          <w:rFonts w:ascii="Myriad Pro" w:hAnsi="Myriad Pro"/>
        </w:rPr>
        <w:t xml:space="preserve">San Bernardino County </w:t>
      </w:r>
    </w:p>
    <w:sectPr w:rsidR="0053392B" w:rsidRPr="00F65CA1" w:rsidSect="008756F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49" w:rsidRDefault="00711E49" w:rsidP="0053392B">
      <w:pPr>
        <w:spacing w:after="0" w:line="240" w:lineRule="auto"/>
      </w:pPr>
      <w:r>
        <w:separator/>
      </w:r>
    </w:p>
  </w:endnote>
  <w:endnote w:type="continuationSeparator" w:id="0">
    <w:p w:rsidR="00711E49" w:rsidRDefault="00711E4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B" w:rsidRDefault="0053392B">
    <w:pPr>
      <w:pStyle w:val="Footer"/>
    </w:pPr>
  </w:p>
  <w:p w:rsidR="0053392B" w:rsidRDefault="0053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B" w:rsidRDefault="00A61386" w:rsidP="007F47BF">
    <w:pPr>
      <w:pStyle w:val="Footer"/>
      <w:tabs>
        <w:tab w:val="clear" w:pos="4680"/>
        <w:tab w:val="clear" w:pos="9360"/>
        <w:tab w:val="left" w:pos="2040"/>
      </w:tabs>
      <w:ind w:left="-1440"/>
    </w:pPr>
    <w:r>
      <w:rPr>
        <w:noProof/>
      </w:rPr>
      <w:drawing>
        <wp:inline distT="0" distB="0" distL="0" distR="0" wp14:anchorId="3119FC2A" wp14:editId="4CEBAD80">
          <wp:extent cx="7764032" cy="937203"/>
          <wp:effectExtent l="0" t="0" r="0" b="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o Letterhead Digital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158" cy="94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49" w:rsidRDefault="00711E49" w:rsidP="0053392B">
      <w:pPr>
        <w:spacing w:after="0" w:line="240" w:lineRule="auto"/>
      </w:pPr>
      <w:r>
        <w:separator/>
      </w:r>
    </w:p>
  </w:footnote>
  <w:footnote w:type="continuationSeparator" w:id="0">
    <w:p w:rsidR="00711E49" w:rsidRDefault="00711E4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B" w:rsidRDefault="0053392B">
    <w:pPr>
      <w:pStyle w:val="Header"/>
    </w:pPr>
  </w:p>
  <w:p w:rsidR="0053392B" w:rsidRDefault="0053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2B" w:rsidRDefault="00A54DD3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0" allowOverlap="1" wp14:anchorId="2B89F265" wp14:editId="6624E960">
          <wp:simplePos x="0" y="0"/>
          <wp:positionH relativeFrom="margin">
            <wp:posOffset>-907415</wp:posOffset>
          </wp:positionH>
          <wp:positionV relativeFrom="margin">
            <wp:posOffset>-907415</wp:posOffset>
          </wp:positionV>
          <wp:extent cx="7772400" cy="1859280"/>
          <wp:effectExtent l="0" t="0" r="0" b="7620"/>
          <wp:wrapNone/>
          <wp:docPr id="30" name="Picture 30" descr="SBCo Letterhead Digital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6149727" descr="SBCo Letterhead Digital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2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87D"/>
    <w:multiLevelType w:val="hybridMultilevel"/>
    <w:tmpl w:val="7EF29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9FF"/>
    <w:multiLevelType w:val="hybridMultilevel"/>
    <w:tmpl w:val="5FC4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2FA"/>
    <w:multiLevelType w:val="hybridMultilevel"/>
    <w:tmpl w:val="A0E87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F65"/>
    <w:multiLevelType w:val="hybridMultilevel"/>
    <w:tmpl w:val="CAA84D0E"/>
    <w:lvl w:ilvl="0" w:tplc="3FC27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23D29"/>
    <w:rsid w:val="00045012"/>
    <w:rsid w:val="000F5304"/>
    <w:rsid w:val="001003B6"/>
    <w:rsid w:val="00110F74"/>
    <w:rsid w:val="001135C7"/>
    <w:rsid w:val="00116035"/>
    <w:rsid w:val="0012311C"/>
    <w:rsid w:val="001814F7"/>
    <w:rsid w:val="001A3F65"/>
    <w:rsid w:val="00204441"/>
    <w:rsid w:val="00210B61"/>
    <w:rsid w:val="00210EB0"/>
    <w:rsid w:val="002135CD"/>
    <w:rsid w:val="002D351F"/>
    <w:rsid w:val="002D4DA8"/>
    <w:rsid w:val="002F19E2"/>
    <w:rsid w:val="00327A7E"/>
    <w:rsid w:val="00373B6B"/>
    <w:rsid w:val="00391406"/>
    <w:rsid w:val="003B165C"/>
    <w:rsid w:val="003C102B"/>
    <w:rsid w:val="0046085A"/>
    <w:rsid w:val="004772D6"/>
    <w:rsid w:val="00483C3C"/>
    <w:rsid w:val="00492104"/>
    <w:rsid w:val="004A657F"/>
    <w:rsid w:val="004E14C4"/>
    <w:rsid w:val="004F4AEE"/>
    <w:rsid w:val="005022BE"/>
    <w:rsid w:val="005064D2"/>
    <w:rsid w:val="0052498F"/>
    <w:rsid w:val="00524ED0"/>
    <w:rsid w:val="0053392B"/>
    <w:rsid w:val="00534BAD"/>
    <w:rsid w:val="005503BE"/>
    <w:rsid w:val="005752E2"/>
    <w:rsid w:val="00592B48"/>
    <w:rsid w:val="00594908"/>
    <w:rsid w:val="005B4873"/>
    <w:rsid w:val="005D51B0"/>
    <w:rsid w:val="006362CE"/>
    <w:rsid w:val="00654525"/>
    <w:rsid w:val="0067575B"/>
    <w:rsid w:val="006844D7"/>
    <w:rsid w:val="006974C8"/>
    <w:rsid w:val="006A01C0"/>
    <w:rsid w:val="006A2314"/>
    <w:rsid w:val="006E13AF"/>
    <w:rsid w:val="007036A3"/>
    <w:rsid w:val="007073C8"/>
    <w:rsid w:val="00711E49"/>
    <w:rsid w:val="00756B6A"/>
    <w:rsid w:val="00760DB9"/>
    <w:rsid w:val="007974CA"/>
    <w:rsid w:val="007A2E12"/>
    <w:rsid w:val="007E2FBF"/>
    <w:rsid w:val="007E752B"/>
    <w:rsid w:val="007E783D"/>
    <w:rsid w:val="007F47BF"/>
    <w:rsid w:val="00803D25"/>
    <w:rsid w:val="008041B8"/>
    <w:rsid w:val="0087473D"/>
    <w:rsid w:val="008756F4"/>
    <w:rsid w:val="008A027D"/>
    <w:rsid w:val="008C1E8B"/>
    <w:rsid w:val="008C21C7"/>
    <w:rsid w:val="00916650"/>
    <w:rsid w:val="00921EAD"/>
    <w:rsid w:val="00922B3A"/>
    <w:rsid w:val="00927B0B"/>
    <w:rsid w:val="009356A2"/>
    <w:rsid w:val="00976C98"/>
    <w:rsid w:val="009B05EF"/>
    <w:rsid w:val="009B371B"/>
    <w:rsid w:val="009C0DE8"/>
    <w:rsid w:val="009D3E29"/>
    <w:rsid w:val="009F2D09"/>
    <w:rsid w:val="00A12613"/>
    <w:rsid w:val="00A15056"/>
    <w:rsid w:val="00A26B5F"/>
    <w:rsid w:val="00A37F31"/>
    <w:rsid w:val="00A54DD3"/>
    <w:rsid w:val="00A61386"/>
    <w:rsid w:val="00A950BE"/>
    <w:rsid w:val="00A95D70"/>
    <w:rsid w:val="00AC7874"/>
    <w:rsid w:val="00AE4247"/>
    <w:rsid w:val="00AF2A91"/>
    <w:rsid w:val="00B21E47"/>
    <w:rsid w:val="00B76158"/>
    <w:rsid w:val="00B7751D"/>
    <w:rsid w:val="00BC131D"/>
    <w:rsid w:val="00C229B7"/>
    <w:rsid w:val="00C345B3"/>
    <w:rsid w:val="00C61CBE"/>
    <w:rsid w:val="00D21F99"/>
    <w:rsid w:val="00D37208"/>
    <w:rsid w:val="00D60C05"/>
    <w:rsid w:val="00D90886"/>
    <w:rsid w:val="00DB00BA"/>
    <w:rsid w:val="00DC37E9"/>
    <w:rsid w:val="00DD4B38"/>
    <w:rsid w:val="00DD648E"/>
    <w:rsid w:val="00E905A9"/>
    <w:rsid w:val="00F15A89"/>
    <w:rsid w:val="00F37DD5"/>
    <w:rsid w:val="00F557D6"/>
    <w:rsid w:val="00F65CA1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D8CE7B"/>
  <w15:docId w15:val="{411E0A72-D89B-4BE4-8BBC-A1415D9F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F4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37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0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ckerill@dph.sbcount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6DEC-1196-4479-9ABD-2570F7B4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Cockerill, Heather</cp:lastModifiedBy>
  <cp:revision>5</cp:revision>
  <cp:lastPrinted>2015-02-05T00:13:00Z</cp:lastPrinted>
  <dcterms:created xsi:type="dcterms:W3CDTF">2020-09-15T22:24:00Z</dcterms:created>
  <dcterms:modified xsi:type="dcterms:W3CDTF">2020-09-15T23:40:00Z</dcterms:modified>
</cp:coreProperties>
</file>